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4F55" w14:textId="77777777" w:rsidR="00FE4EAC" w:rsidRDefault="00343671" w:rsidP="00343671">
      <w:pPr>
        <w:ind w:firstLine="0"/>
        <w:rPr>
          <w:b/>
          <w:szCs w:val="24"/>
        </w:rPr>
      </w:pPr>
      <w:r w:rsidRPr="00D469EC">
        <w:rPr>
          <w:b/>
          <w:szCs w:val="24"/>
        </w:rPr>
        <w:t>stralcio d</w:t>
      </w:r>
      <w:bookmarkStart w:id="0" w:name="_GoBack"/>
      <w:bookmarkEnd w:id="0"/>
      <w:r w:rsidRPr="00D469EC">
        <w:rPr>
          <w:b/>
          <w:szCs w:val="24"/>
        </w:rPr>
        <w:t xml:space="preserve">ell’articolo 3 del decreto-legge </w:t>
      </w:r>
      <w:r w:rsidR="00FE4EAC" w:rsidRPr="00FE4EAC">
        <w:rPr>
          <w:b/>
          <w:szCs w:val="24"/>
        </w:rPr>
        <w:t xml:space="preserve">30 dicembre 2019, n. 162 </w:t>
      </w:r>
    </w:p>
    <w:p w14:paraId="41389AEE" w14:textId="77777777" w:rsidR="00D409C3" w:rsidRDefault="00D409C3" w:rsidP="00343671">
      <w:pPr>
        <w:ind w:firstLine="0"/>
        <w:rPr>
          <w:szCs w:val="24"/>
        </w:rPr>
      </w:pPr>
    </w:p>
    <w:p w14:paraId="13DA0997" w14:textId="7CB30436" w:rsidR="003F2637" w:rsidRPr="00D469EC" w:rsidRDefault="003F2637" w:rsidP="00343671">
      <w:pPr>
        <w:ind w:firstLine="0"/>
        <w:rPr>
          <w:szCs w:val="24"/>
        </w:rPr>
      </w:pPr>
      <w:r w:rsidRPr="00D469EC">
        <w:rPr>
          <w:szCs w:val="24"/>
        </w:rPr>
        <w:t>(… omissis …)</w:t>
      </w:r>
    </w:p>
    <w:p w14:paraId="2C5CA88C" w14:textId="60AD7F2D" w:rsidR="003F2637" w:rsidRPr="008D099B" w:rsidRDefault="00FE4EAC" w:rsidP="00FE4EAC">
      <w:pPr>
        <w:ind w:firstLine="0"/>
        <w:rPr>
          <w:i/>
          <w:szCs w:val="24"/>
        </w:rPr>
      </w:pPr>
      <w:r w:rsidRPr="00FE4EAC">
        <w:rPr>
          <w:i/>
          <w:szCs w:val="24"/>
        </w:rPr>
        <w:t>5. All'articolo 1, comma 1122, lettera i), della legge 27</w:t>
      </w:r>
      <w:r>
        <w:rPr>
          <w:i/>
          <w:szCs w:val="24"/>
        </w:rPr>
        <w:t xml:space="preserve"> </w:t>
      </w:r>
      <w:r w:rsidRPr="00FE4EAC">
        <w:rPr>
          <w:i/>
          <w:szCs w:val="24"/>
        </w:rPr>
        <w:t>dicembre</w:t>
      </w:r>
      <w:r>
        <w:rPr>
          <w:i/>
          <w:szCs w:val="24"/>
        </w:rPr>
        <w:t xml:space="preserve"> </w:t>
      </w:r>
      <w:r w:rsidRPr="00FE4EAC">
        <w:rPr>
          <w:i/>
          <w:szCs w:val="24"/>
        </w:rPr>
        <w:t xml:space="preserve">2017, n. 205, l'ultimo periodo </w:t>
      </w:r>
      <w:proofErr w:type="spellStart"/>
      <w:r w:rsidRPr="00FE4EAC">
        <w:rPr>
          <w:i/>
          <w:szCs w:val="24"/>
        </w:rPr>
        <w:t>e'</w:t>
      </w:r>
      <w:proofErr w:type="spellEnd"/>
      <w:r w:rsidRPr="00FE4EAC">
        <w:rPr>
          <w:i/>
          <w:szCs w:val="24"/>
        </w:rPr>
        <w:t xml:space="preserve"> sostituito dal</w:t>
      </w:r>
      <w:r>
        <w:rPr>
          <w:i/>
          <w:szCs w:val="24"/>
        </w:rPr>
        <w:t xml:space="preserve"> </w:t>
      </w:r>
      <w:r w:rsidRPr="00FE4EAC">
        <w:rPr>
          <w:i/>
          <w:szCs w:val="24"/>
        </w:rPr>
        <w:t>seguente:</w:t>
      </w:r>
      <w:r>
        <w:rPr>
          <w:i/>
          <w:szCs w:val="24"/>
        </w:rPr>
        <w:t xml:space="preserve"> </w:t>
      </w:r>
      <w:r w:rsidRPr="00FE4EAC">
        <w:rPr>
          <w:i/>
          <w:szCs w:val="24"/>
        </w:rPr>
        <w:t>«Per</w:t>
      </w:r>
      <w:r>
        <w:rPr>
          <w:i/>
          <w:szCs w:val="24"/>
        </w:rPr>
        <w:t xml:space="preserve"> </w:t>
      </w:r>
      <w:r w:rsidRPr="00FE4EAC">
        <w:rPr>
          <w:i/>
          <w:szCs w:val="24"/>
        </w:rPr>
        <w:t>le</w:t>
      </w:r>
      <w:r>
        <w:rPr>
          <w:i/>
          <w:szCs w:val="24"/>
        </w:rPr>
        <w:t xml:space="preserve"> </w:t>
      </w:r>
      <w:r w:rsidRPr="00FE4EAC">
        <w:rPr>
          <w:i/>
          <w:szCs w:val="24"/>
        </w:rPr>
        <w:t>strutture ricettive turistico-alberghiere localizzate</w:t>
      </w:r>
      <w:r>
        <w:rPr>
          <w:i/>
          <w:szCs w:val="24"/>
        </w:rPr>
        <w:t xml:space="preserve"> </w:t>
      </w:r>
      <w:r w:rsidRPr="00FE4EAC">
        <w:rPr>
          <w:i/>
          <w:szCs w:val="24"/>
        </w:rPr>
        <w:t>nei</w:t>
      </w:r>
      <w:r>
        <w:rPr>
          <w:i/>
          <w:szCs w:val="24"/>
        </w:rPr>
        <w:t xml:space="preserve"> </w:t>
      </w:r>
      <w:r w:rsidRPr="00FE4EAC">
        <w:rPr>
          <w:i/>
          <w:szCs w:val="24"/>
        </w:rPr>
        <w:t>territori</w:t>
      </w:r>
      <w:r>
        <w:rPr>
          <w:i/>
          <w:szCs w:val="24"/>
        </w:rPr>
        <w:t xml:space="preserve"> </w:t>
      </w:r>
      <w:r w:rsidRPr="00FE4EAC">
        <w:rPr>
          <w:i/>
          <w:szCs w:val="24"/>
        </w:rPr>
        <w:t>colpiti dagli eccezionali eventi meteorologici che si sono verificati</w:t>
      </w:r>
      <w:r>
        <w:rPr>
          <w:i/>
          <w:szCs w:val="24"/>
        </w:rPr>
        <w:t xml:space="preserve"> </w:t>
      </w:r>
      <w:r w:rsidRPr="00FE4EAC">
        <w:rPr>
          <w:i/>
          <w:szCs w:val="24"/>
        </w:rPr>
        <w:t xml:space="preserve">a partire dal 2 ottobre 2018, </w:t>
      </w:r>
      <w:proofErr w:type="spellStart"/>
      <w:r w:rsidRPr="00FE4EAC">
        <w:rPr>
          <w:i/>
          <w:szCs w:val="24"/>
        </w:rPr>
        <w:t>cosi'</w:t>
      </w:r>
      <w:proofErr w:type="spellEnd"/>
      <w:r w:rsidRPr="00FE4EAC">
        <w:rPr>
          <w:i/>
          <w:szCs w:val="24"/>
        </w:rPr>
        <w:t xml:space="preserve"> come individuati</w:t>
      </w:r>
      <w:r>
        <w:rPr>
          <w:i/>
          <w:szCs w:val="24"/>
        </w:rPr>
        <w:t xml:space="preserve"> </w:t>
      </w:r>
      <w:r w:rsidRPr="00FE4EAC">
        <w:rPr>
          <w:i/>
          <w:szCs w:val="24"/>
        </w:rPr>
        <w:t>dalla</w:t>
      </w:r>
      <w:r>
        <w:rPr>
          <w:i/>
          <w:szCs w:val="24"/>
        </w:rPr>
        <w:t xml:space="preserve"> </w:t>
      </w:r>
      <w:r w:rsidRPr="00FE4EAC">
        <w:rPr>
          <w:i/>
          <w:szCs w:val="24"/>
        </w:rPr>
        <w:t>delibera</w:t>
      </w:r>
      <w:r>
        <w:rPr>
          <w:i/>
          <w:szCs w:val="24"/>
        </w:rPr>
        <w:t xml:space="preserve"> </w:t>
      </w:r>
      <w:r w:rsidRPr="00FE4EAC">
        <w:rPr>
          <w:i/>
          <w:szCs w:val="24"/>
        </w:rPr>
        <w:t>dello stato di emergenza del Consiglio dei ministri 8 novembre</w:t>
      </w:r>
      <w:r>
        <w:rPr>
          <w:i/>
          <w:szCs w:val="24"/>
        </w:rPr>
        <w:t xml:space="preserve"> </w:t>
      </w:r>
      <w:r w:rsidRPr="00FE4EAC">
        <w:rPr>
          <w:i/>
          <w:szCs w:val="24"/>
        </w:rPr>
        <w:t>2018,</w:t>
      </w:r>
      <w:r>
        <w:rPr>
          <w:i/>
          <w:szCs w:val="24"/>
        </w:rPr>
        <w:t xml:space="preserve"> </w:t>
      </w:r>
      <w:r w:rsidRPr="00FE4EAC">
        <w:rPr>
          <w:i/>
          <w:szCs w:val="24"/>
        </w:rPr>
        <w:t>pubblicata nella Gazzetta Ufficiale n.</w:t>
      </w:r>
      <w:r>
        <w:rPr>
          <w:i/>
          <w:szCs w:val="24"/>
        </w:rPr>
        <w:t xml:space="preserve"> </w:t>
      </w:r>
      <w:r w:rsidRPr="00FE4EAC">
        <w:rPr>
          <w:i/>
          <w:szCs w:val="24"/>
        </w:rPr>
        <w:t>266</w:t>
      </w:r>
      <w:r>
        <w:rPr>
          <w:i/>
          <w:szCs w:val="24"/>
        </w:rPr>
        <w:t xml:space="preserve"> </w:t>
      </w:r>
      <w:r w:rsidRPr="00FE4EAC">
        <w:rPr>
          <w:i/>
          <w:szCs w:val="24"/>
        </w:rPr>
        <w:t>del</w:t>
      </w:r>
      <w:r>
        <w:rPr>
          <w:i/>
          <w:szCs w:val="24"/>
        </w:rPr>
        <w:t xml:space="preserve"> </w:t>
      </w:r>
      <w:r w:rsidRPr="00FE4EAC">
        <w:rPr>
          <w:i/>
          <w:szCs w:val="24"/>
        </w:rPr>
        <w:t>15</w:t>
      </w:r>
      <w:r>
        <w:rPr>
          <w:i/>
          <w:szCs w:val="24"/>
        </w:rPr>
        <w:t xml:space="preserve"> </w:t>
      </w:r>
      <w:r w:rsidRPr="00FE4EAC">
        <w:rPr>
          <w:i/>
          <w:szCs w:val="24"/>
        </w:rPr>
        <w:t>novembre</w:t>
      </w:r>
      <w:r>
        <w:rPr>
          <w:i/>
          <w:szCs w:val="24"/>
        </w:rPr>
        <w:t xml:space="preserve"> </w:t>
      </w:r>
      <w:r w:rsidRPr="00FE4EAC">
        <w:rPr>
          <w:i/>
          <w:szCs w:val="24"/>
        </w:rPr>
        <w:t>2018,</w:t>
      </w:r>
      <w:r>
        <w:rPr>
          <w:i/>
          <w:szCs w:val="24"/>
        </w:rPr>
        <w:t xml:space="preserve"> </w:t>
      </w:r>
      <w:proofErr w:type="spellStart"/>
      <w:r w:rsidRPr="00FE4EAC">
        <w:rPr>
          <w:i/>
          <w:szCs w:val="24"/>
        </w:rPr>
        <w:t>nonche</w:t>
      </w:r>
      <w:proofErr w:type="spellEnd"/>
      <w:r w:rsidRPr="00FE4EAC">
        <w:rPr>
          <w:i/>
          <w:szCs w:val="24"/>
        </w:rPr>
        <w:t>' nei territori colpiti dagli eventi sismici del Centro</w:t>
      </w:r>
      <w:r>
        <w:rPr>
          <w:i/>
          <w:szCs w:val="24"/>
        </w:rPr>
        <w:t xml:space="preserve"> </w:t>
      </w:r>
      <w:r w:rsidRPr="00FE4EAC">
        <w:rPr>
          <w:i/>
          <w:szCs w:val="24"/>
        </w:rPr>
        <w:t>Italia</w:t>
      </w:r>
      <w:r>
        <w:rPr>
          <w:i/>
          <w:szCs w:val="24"/>
        </w:rPr>
        <w:t xml:space="preserve"> </w:t>
      </w:r>
      <w:r w:rsidRPr="00FE4EAC">
        <w:rPr>
          <w:i/>
          <w:szCs w:val="24"/>
        </w:rPr>
        <w:t xml:space="preserve">nel 2016 e 2017, </w:t>
      </w:r>
      <w:proofErr w:type="spellStart"/>
      <w:r w:rsidRPr="00FE4EAC">
        <w:rPr>
          <w:i/>
          <w:szCs w:val="24"/>
        </w:rPr>
        <w:t>cosi'</w:t>
      </w:r>
      <w:proofErr w:type="spellEnd"/>
      <w:r w:rsidRPr="00FE4EAC">
        <w:rPr>
          <w:i/>
          <w:szCs w:val="24"/>
        </w:rPr>
        <w:t xml:space="preserve"> come individuati dagli allegati 1, 2</w:t>
      </w:r>
      <w:r>
        <w:rPr>
          <w:i/>
          <w:szCs w:val="24"/>
        </w:rPr>
        <w:t xml:space="preserve"> </w:t>
      </w:r>
      <w:r w:rsidRPr="00FE4EAC">
        <w:rPr>
          <w:i/>
          <w:szCs w:val="24"/>
        </w:rPr>
        <w:t>e</w:t>
      </w:r>
      <w:r>
        <w:rPr>
          <w:i/>
          <w:szCs w:val="24"/>
        </w:rPr>
        <w:t xml:space="preserve"> </w:t>
      </w:r>
      <w:r w:rsidRPr="00FE4EAC">
        <w:rPr>
          <w:i/>
          <w:szCs w:val="24"/>
        </w:rPr>
        <w:t>2-bis</w:t>
      </w:r>
      <w:r>
        <w:rPr>
          <w:i/>
          <w:szCs w:val="24"/>
        </w:rPr>
        <w:t xml:space="preserve"> </w:t>
      </w:r>
      <w:r w:rsidRPr="00FE4EAC">
        <w:rPr>
          <w:i/>
          <w:szCs w:val="24"/>
        </w:rPr>
        <w:t>del</w:t>
      </w:r>
      <w:r>
        <w:rPr>
          <w:i/>
          <w:szCs w:val="24"/>
        </w:rPr>
        <w:t xml:space="preserve"> </w:t>
      </w:r>
      <w:r w:rsidRPr="00FE4EAC">
        <w:rPr>
          <w:i/>
          <w:szCs w:val="24"/>
        </w:rPr>
        <w:t>decreto-legge</w:t>
      </w:r>
      <w:r>
        <w:rPr>
          <w:i/>
          <w:szCs w:val="24"/>
        </w:rPr>
        <w:t xml:space="preserve"> </w:t>
      </w:r>
      <w:r w:rsidRPr="00FE4EAC">
        <w:rPr>
          <w:i/>
          <w:szCs w:val="24"/>
        </w:rPr>
        <w:t>17</w:t>
      </w:r>
      <w:r>
        <w:rPr>
          <w:i/>
          <w:szCs w:val="24"/>
        </w:rPr>
        <w:t xml:space="preserve"> </w:t>
      </w:r>
      <w:r w:rsidRPr="00FE4EAC">
        <w:rPr>
          <w:i/>
          <w:szCs w:val="24"/>
        </w:rPr>
        <w:t>ottobre</w:t>
      </w:r>
      <w:r>
        <w:rPr>
          <w:i/>
          <w:szCs w:val="24"/>
        </w:rPr>
        <w:t xml:space="preserve"> </w:t>
      </w:r>
      <w:r w:rsidRPr="00FE4EAC">
        <w:rPr>
          <w:i/>
          <w:szCs w:val="24"/>
        </w:rPr>
        <w:t>2016,</w:t>
      </w:r>
      <w:r>
        <w:rPr>
          <w:i/>
          <w:szCs w:val="24"/>
        </w:rPr>
        <w:t xml:space="preserve"> </w:t>
      </w:r>
      <w:r w:rsidRPr="00FE4EAC">
        <w:rPr>
          <w:i/>
          <w:szCs w:val="24"/>
        </w:rPr>
        <w:t>n.</w:t>
      </w:r>
      <w:r>
        <w:rPr>
          <w:i/>
          <w:szCs w:val="24"/>
        </w:rPr>
        <w:t xml:space="preserve"> </w:t>
      </w:r>
      <w:r w:rsidRPr="00FE4EAC">
        <w:rPr>
          <w:i/>
          <w:szCs w:val="24"/>
        </w:rPr>
        <w:t>189,</w:t>
      </w:r>
      <w:r>
        <w:rPr>
          <w:i/>
          <w:szCs w:val="24"/>
        </w:rPr>
        <w:t xml:space="preserve"> </w:t>
      </w:r>
      <w:r w:rsidRPr="00FE4EAC">
        <w:rPr>
          <w:i/>
          <w:szCs w:val="24"/>
        </w:rPr>
        <w:t>convertito,</w:t>
      </w:r>
      <w:r>
        <w:rPr>
          <w:i/>
          <w:szCs w:val="24"/>
        </w:rPr>
        <w:t xml:space="preserve"> </w:t>
      </w:r>
      <w:r w:rsidRPr="00FE4EAC">
        <w:rPr>
          <w:i/>
          <w:szCs w:val="24"/>
        </w:rPr>
        <w:t>con</w:t>
      </w:r>
      <w:r>
        <w:rPr>
          <w:i/>
          <w:szCs w:val="24"/>
        </w:rPr>
        <w:t xml:space="preserve"> </w:t>
      </w:r>
      <w:r w:rsidRPr="00FE4EAC">
        <w:rPr>
          <w:i/>
          <w:szCs w:val="24"/>
        </w:rPr>
        <w:t>modificazioni, dalla legge 15 dicembre 2016, n. 229, e nei comuni</w:t>
      </w:r>
      <w:r>
        <w:rPr>
          <w:i/>
          <w:szCs w:val="24"/>
        </w:rPr>
        <w:t xml:space="preserve"> </w:t>
      </w:r>
      <w:r w:rsidRPr="00FE4EAC">
        <w:rPr>
          <w:i/>
          <w:szCs w:val="24"/>
        </w:rPr>
        <w:t>di</w:t>
      </w:r>
      <w:r>
        <w:rPr>
          <w:i/>
          <w:szCs w:val="24"/>
        </w:rPr>
        <w:t xml:space="preserve"> </w:t>
      </w:r>
      <w:r w:rsidRPr="00FE4EAC">
        <w:rPr>
          <w:i/>
          <w:szCs w:val="24"/>
        </w:rPr>
        <w:t>Casamicciola Terme, Lacco Ameno</w:t>
      </w:r>
      <w:r>
        <w:rPr>
          <w:i/>
          <w:szCs w:val="24"/>
        </w:rPr>
        <w:t xml:space="preserve"> </w:t>
      </w:r>
      <w:r w:rsidRPr="00FE4EAC">
        <w:rPr>
          <w:i/>
          <w:szCs w:val="24"/>
        </w:rPr>
        <w:t>e</w:t>
      </w:r>
      <w:r>
        <w:rPr>
          <w:i/>
          <w:szCs w:val="24"/>
        </w:rPr>
        <w:t xml:space="preserve"> </w:t>
      </w:r>
      <w:r w:rsidRPr="00FE4EAC">
        <w:rPr>
          <w:i/>
          <w:szCs w:val="24"/>
        </w:rPr>
        <w:t>Forio</w:t>
      </w:r>
      <w:r>
        <w:rPr>
          <w:i/>
          <w:szCs w:val="24"/>
        </w:rPr>
        <w:t xml:space="preserve"> </w:t>
      </w:r>
      <w:r w:rsidRPr="00FE4EAC">
        <w:rPr>
          <w:i/>
          <w:szCs w:val="24"/>
        </w:rPr>
        <w:t>dell'isola</w:t>
      </w:r>
      <w:r>
        <w:rPr>
          <w:i/>
          <w:szCs w:val="24"/>
        </w:rPr>
        <w:t xml:space="preserve"> </w:t>
      </w:r>
      <w:r w:rsidRPr="00FE4EAC">
        <w:rPr>
          <w:i/>
          <w:szCs w:val="24"/>
        </w:rPr>
        <w:t>di</w:t>
      </w:r>
      <w:r>
        <w:rPr>
          <w:i/>
          <w:szCs w:val="24"/>
        </w:rPr>
        <w:t xml:space="preserve"> </w:t>
      </w:r>
      <w:r w:rsidRPr="00FE4EAC">
        <w:rPr>
          <w:i/>
          <w:szCs w:val="24"/>
        </w:rPr>
        <w:t>Ischia</w:t>
      </w:r>
      <w:r>
        <w:rPr>
          <w:i/>
          <w:szCs w:val="24"/>
        </w:rPr>
        <w:t xml:space="preserve"> </w:t>
      </w:r>
      <w:r w:rsidRPr="00FE4EAC">
        <w:rPr>
          <w:i/>
          <w:szCs w:val="24"/>
        </w:rPr>
        <w:t>in</w:t>
      </w:r>
      <w:r>
        <w:rPr>
          <w:i/>
          <w:szCs w:val="24"/>
        </w:rPr>
        <w:t xml:space="preserve"> </w:t>
      </w:r>
      <w:r w:rsidRPr="00FE4EAC">
        <w:rPr>
          <w:i/>
          <w:szCs w:val="24"/>
        </w:rPr>
        <w:t>ragione degli eventi sismici</w:t>
      </w:r>
      <w:r>
        <w:rPr>
          <w:i/>
          <w:szCs w:val="24"/>
        </w:rPr>
        <w:t xml:space="preserve"> </w:t>
      </w:r>
      <w:r w:rsidRPr="00FE4EAC">
        <w:rPr>
          <w:i/>
          <w:szCs w:val="24"/>
        </w:rPr>
        <w:t>verificatisi</w:t>
      </w:r>
      <w:r>
        <w:rPr>
          <w:i/>
          <w:szCs w:val="24"/>
        </w:rPr>
        <w:t xml:space="preserve"> </w:t>
      </w:r>
      <w:r w:rsidRPr="00FE4EAC">
        <w:rPr>
          <w:i/>
          <w:szCs w:val="24"/>
        </w:rPr>
        <w:t>il</w:t>
      </w:r>
      <w:r>
        <w:rPr>
          <w:i/>
          <w:szCs w:val="24"/>
        </w:rPr>
        <w:t xml:space="preserve"> </w:t>
      </w:r>
      <w:r w:rsidRPr="00FE4EAC">
        <w:rPr>
          <w:i/>
          <w:szCs w:val="24"/>
        </w:rPr>
        <w:t>21</w:t>
      </w:r>
      <w:r>
        <w:rPr>
          <w:i/>
          <w:szCs w:val="24"/>
        </w:rPr>
        <w:t xml:space="preserve"> </w:t>
      </w:r>
      <w:r w:rsidRPr="00FE4EAC">
        <w:rPr>
          <w:i/>
          <w:szCs w:val="24"/>
        </w:rPr>
        <w:t>agosto</w:t>
      </w:r>
      <w:r>
        <w:rPr>
          <w:i/>
          <w:szCs w:val="24"/>
        </w:rPr>
        <w:t xml:space="preserve"> </w:t>
      </w:r>
      <w:r w:rsidRPr="00FE4EAC">
        <w:rPr>
          <w:i/>
          <w:szCs w:val="24"/>
        </w:rPr>
        <w:t>2017,</w:t>
      </w:r>
      <w:r>
        <w:rPr>
          <w:i/>
          <w:szCs w:val="24"/>
        </w:rPr>
        <w:t xml:space="preserve"> </w:t>
      </w:r>
      <w:r w:rsidRPr="00FE4EAC">
        <w:rPr>
          <w:i/>
          <w:szCs w:val="24"/>
        </w:rPr>
        <w:t>il</w:t>
      </w:r>
      <w:r>
        <w:rPr>
          <w:i/>
          <w:szCs w:val="24"/>
        </w:rPr>
        <w:t xml:space="preserve"> </w:t>
      </w:r>
      <w:r w:rsidRPr="00FE4EAC">
        <w:rPr>
          <w:i/>
          <w:szCs w:val="24"/>
        </w:rPr>
        <w:t>termine per il completamento dell'adeguamento</w:t>
      </w:r>
      <w:r>
        <w:rPr>
          <w:i/>
          <w:szCs w:val="24"/>
        </w:rPr>
        <w:t xml:space="preserve"> </w:t>
      </w:r>
      <w:r w:rsidRPr="00FE4EAC">
        <w:rPr>
          <w:i/>
          <w:szCs w:val="24"/>
        </w:rPr>
        <w:t>alle</w:t>
      </w:r>
      <w:r>
        <w:rPr>
          <w:i/>
          <w:szCs w:val="24"/>
        </w:rPr>
        <w:t xml:space="preserve"> </w:t>
      </w:r>
      <w:r w:rsidRPr="00FE4EAC">
        <w:rPr>
          <w:i/>
          <w:szCs w:val="24"/>
        </w:rPr>
        <w:t>disposizioni</w:t>
      </w:r>
      <w:r>
        <w:rPr>
          <w:i/>
          <w:szCs w:val="24"/>
        </w:rPr>
        <w:t xml:space="preserve"> </w:t>
      </w:r>
      <w:r w:rsidRPr="00FE4EAC">
        <w:rPr>
          <w:i/>
          <w:szCs w:val="24"/>
        </w:rPr>
        <w:t>di</w:t>
      </w:r>
      <w:r>
        <w:rPr>
          <w:i/>
          <w:szCs w:val="24"/>
        </w:rPr>
        <w:t xml:space="preserve"> </w:t>
      </w:r>
      <w:r w:rsidRPr="00FE4EAC">
        <w:rPr>
          <w:i/>
          <w:szCs w:val="24"/>
        </w:rPr>
        <w:t>prevenzione incendi, di cui al primo</w:t>
      </w:r>
      <w:r>
        <w:rPr>
          <w:i/>
          <w:szCs w:val="24"/>
        </w:rPr>
        <w:t xml:space="preserve"> </w:t>
      </w:r>
      <w:r w:rsidRPr="00FE4EAC">
        <w:rPr>
          <w:i/>
          <w:szCs w:val="24"/>
        </w:rPr>
        <w:t>periodo,</w:t>
      </w:r>
      <w:r>
        <w:rPr>
          <w:i/>
          <w:szCs w:val="24"/>
        </w:rPr>
        <w:t xml:space="preserve"> </w:t>
      </w:r>
      <w:proofErr w:type="spellStart"/>
      <w:r w:rsidRPr="00FE4EAC">
        <w:rPr>
          <w:i/>
          <w:szCs w:val="24"/>
        </w:rPr>
        <w:t>e'</w:t>
      </w:r>
      <w:proofErr w:type="spellEnd"/>
      <w:r>
        <w:rPr>
          <w:i/>
          <w:szCs w:val="24"/>
        </w:rPr>
        <w:t xml:space="preserve"> </w:t>
      </w:r>
      <w:r w:rsidRPr="00FE4EAC">
        <w:rPr>
          <w:i/>
          <w:szCs w:val="24"/>
        </w:rPr>
        <w:t>prorogato</w:t>
      </w:r>
      <w:r>
        <w:rPr>
          <w:i/>
          <w:szCs w:val="24"/>
        </w:rPr>
        <w:t xml:space="preserve"> </w:t>
      </w:r>
      <w:r w:rsidRPr="00FE4EAC">
        <w:rPr>
          <w:i/>
          <w:szCs w:val="24"/>
        </w:rPr>
        <w:t>al</w:t>
      </w:r>
      <w:r>
        <w:rPr>
          <w:i/>
          <w:szCs w:val="24"/>
        </w:rPr>
        <w:t xml:space="preserve"> </w:t>
      </w:r>
      <w:r w:rsidRPr="00FE4EAC">
        <w:rPr>
          <w:i/>
          <w:szCs w:val="24"/>
        </w:rPr>
        <w:t>30</w:t>
      </w:r>
      <w:r>
        <w:rPr>
          <w:i/>
          <w:szCs w:val="24"/>
        </w:rPr>
        <w:t xml:space="preserve"> </w:t>
      </w:r>
      <w:r w:rsidRPr="00FE4EAC">
        <w:rPr>
          <w:i/>
          <w:szCs w:val="24"/>
        </w:rPr>
        <w:t>giugno 2022, previa presentazione al Comando provinciale</w:t>
      </w:r>
      <w:r>
        <w:rPr>
          <w:i/>
          <w:szCs w:val="24"/>
        </w:rPr>
        <w:t xml:space="preserve"> </w:t>
      </w:r>
      <w:r w:rsidRPr="00FE4EAC">
        <w:rPr>
          <w:i/>
          <w:szCs w:val="24"/>
        </w:rPr>
        <w:t>dei</w:t>
      </w:r>
      <w:r>
        <w:rPr>
          <w:i/>
          <w:szCs w:val="24"/>
        </w:rPr>
        <w:t xml:space="preserve"> </w:t>
      </w:r>
      <w:r w:rsidRPr="00FE4EAC">
        <w:rPr>
          <w:i/>
          <w:szCs w:val="24"/>
        </w:rPr>
        <w:t>vigili</w:t>
      </w:r>
      <w:r>
        <w:rPr>
          <w:i/>
          <w:szCs w:val="24"/>
        </w:rPr>
        <w:t xml:space="preserve"> </w:t>
      </w:r>
      <w:r w:rsidRPr="00FE4EAC">
        <w:rPr>
          <w:i/>
          <w:szCs w:val="24"/>
        </w:rPr>
        <w:t>del fuoco entro il 31 dicembre 2020 della SCIA parziale.».</w:t>
      </w:r>
    </w:p>
    <w:p w14:paraId="517E2EDD" w14:textId="77777777" w:rsidR="00343671" w:rsidRPr="00D469EC" w:rsidRDefault="00343671" w:rsidP="00EA3EFA">
      <w:pPr>
        <w:ind w:firstLine="0"/>
        <w:rPr>
          <w:szCs w:val="24"/>
        </w:rPr>
      </w:pPr>
    </w:p>
    <w:p w14:paraId="4537ABE7" w14:textId="1515F9C5" w:rsidR="00EA3EFA" w:rsidRPr="00D469EC" w:rsidRDefault="003F2637" w:rsidP="00EA3EFA">
      <w:pPr>
        <w:ind w:firstLine="0"/>
        <w:rPr>
          <w:b/>
          <w:szCs w:val="24"/>
        </w:rPr>
      </w:pPr>
      <w:r w:rsidRPr="00D469EC">
        <w:rPr>
          <w:b/>
          <w:szCs w:val="24"/>
        </w:rPr>
        <w:t>t</w:t>
      </w:r>
      <w:r w:rsidR="00EA3EFA" w:rsidRPr="00D469EC">
        <w:rPr>
          <w:b/>
          <w:szCs w:val="24"/>
        </w:rPr>
        <w:t>erritori delle regioni Abruzzo, Lazio, Marche e Umbria colpiti dagli eventi sismici del Centro Italia nel 2016 e nel 2017, così come individuati dagli allegati 1, 2 e 2 bis del decreto legge 17 ottobre 2016, n 189, convertito dalla legge 15 dicembre 2016, n 229</w:t>
      </w:r>
    </w:p>
    <w:p w14:paraId="44912F13" w14:textId="77777777" w:rsidR="00BC6F0B" w:rsidRPr="00D469EC" w:rsidRDefault="00BC6F0B" w:rsidP="00EA3EFA">
      <w:pPr>
        <w:ind w:firstLine="0"/>
        <w:rPr>
          <w:szCs w:val="24"/>
        </w:rPr>
      </w:pPr>
    </w:p>
    <w:p w14:paraId="10C7C119" w14:textId="31FA9588" w:rsidR="00BC6F0B" w:rsidRPr="00D469EC" w:rsidRDefault="00BC6F0B" w:rsidP="00EA3EFA">
      <w:pPr>
        <w:ind w:firstLine="0"/>
        <w:rPr>
          <w:szCs w:val="24"/>
        </w:rPr>
      </w:pPr>
      <w:r w:rsidRPr="00D469EC">
        <w:rPr>
          <w:b/>
          <w:szCs w:val="24"/>
        </w:rPr>
        <w:t>Regione Abruzzo</w:t>
      </w:r>
      <w:r w:rsidRPr="00D469EC">
        <w:rPr>
          <w:szCs w:val="24"/>
        </w:rPr>
        <w:t xml:space="preserve">: Barete (AQ), Cagnano Amiterno (AQ), Campli (TE), Campotosto (AQ), Capitignano (AQ), </w:t>
      </w:r>
      <w:proofErr w:type="spellStart"/>
      <w:r w:rsidRPr="00D469EC">
        <w:rPr>
          <w:szCs w:val="24"/>
        </w:rPr>
        <w:t>Castelcastagna</w:t>
      </w:r>
      <w:proofErr w:type="spellEnd"/>
      <w:r w:rsidRPr="00D469EC">
        <w:rPr>
          <w:szCs w:val="24"/>
        </w:rPr>
        <w:t xml:space="preserve"> (TE), Castelli (TE), Civitella del Tronto (TE), Colledara (TE), Cortino (TE), Crognaleto (TE), Fano Adriano (TE), Farindola (PE), Isola del Gran Sasso (TE), Montereale (AQ), Montorio al Vomano (TE), Pietracamela (TE), Pizzoli (AQ), Rocca Santa Maria (TE), Teramo, Torricella Sicura (TE), Tossicia (TE), Valle Castellana (TE)</w:t>
      </w:r>
    </w:p>
    <w:p w14:paraId="75474B75" w14:textId="77777777" w:rsidR="00BC6F0B" w:rsidRPr="00D469EC" w:rsidRDefault="00BC6F0B" w:rsidP="00EA3EFA">
      <w:pPr>
        <w:ind w:firstLine="0"/>
        <w:rPr>
          <w:szCs w:val="24"/>
        </w:rPr>
      </w:pPr>
    </w:p>
    <w:p w14:paraId="4B26CB87" w14:textId="75E6D4CB" w:rsidR="00BC6F0B" w:rsidRPr="00D469EC" w:rsidRDefault="00E1069B" w:rsidP="00EA3EFA">
      <w:pPr>
        <w:ind w:firstLine="0"/>
        <w:rPr>
          <w:szCs w:val="24"/>
        </w:rPr>
      </w:pPr>
      <w:r w:rsidRPr="00D469EC">
        <w:rPr>
          <w:b/>
          <w:szCs w:val="24"/>
        </w:rPr>
        <w:t>Regione Lazio</w:t>
      </w:r>
      <w:r w:rsidRPr="00D469EC">
        <w:rPr>
          <w:szCs w:val="24"/>
        </w:rPr>
        <w:t>: Accumoli (RI), Amatrice (RI), Antrodoco (RI), Borbona (RI), Borgo Velino (RI), Cantalice (RI), Castel Sant'Angelo (RI), Cittaducale (RI), Cittareale (RI), Leonessa (RI), Micigliano (RI), Poggio Bustone (RI), Posta (RI), Rieti, Rivodutri (RI)</w:t>
      </w:r>
    </w:p>
    <w:p w14:paraId="13DCFDB7" w14:textId="77777777" w:rsidR="00E1069B" w:rsidRPr="00D469EC" w:rsidRDefault="00E1069B" w:rsidP="00EA3EFA">
      <w:pPr>
        <w:ind w:firstLine="0"/>
        <w:rPr>
          <w:szCs w:val="24"/>
        </w:rPr>
      </w:pPr>
    </w:p>
    <w:p w14:paraId="1FFE0B0E" w14:textId="248EFF71" w:rsidR="00E1069B" w:rsidRPr="00D469EC" w:rsidRDefault="00E1069B" w:rsidP="00EA3EFA">
      <w:pPr>
        <w:ind w:firstLine="0"/>
        <w:rPr>
          <w:szCs w:val="24"/>
        </w:rPr>
      </w:pPr>
      <w:r w:rsidRPr="00D469EC">
        <w:rPr>
          <w:b/>
          <w:szCs w:val="24"/>
        </w:rPr>
        <w:t>Regione Marche</w:t>
      </w:r>
      <w:r w:rsidRPr="00D469EC">
        <w:rPr>
          <w:szCs w:val="24"/>
        </w:rPr>
        <w:t xml:space="preserve">: Apiro (MC), Appignano del Tronto (AP), Ascoli Piceno, Belforte del Chienti (MC), Belmonte Piceno (FM), Caldarola (MC), Camerino (MC), Camporotondo di Fiastrone (MC), Castel di Lama (AP), Castelraimondo (MC), Castignano (AP), Castorano (AP), Cerreto </w:t>
      </w:r>
      <w:proofErr w:type="spellStart"/>
      <w:r w:rsidRPr="00D469EC">
        <w:rPr>
          <w:szCs w:val="24"/>
        </w:rPr>
        <w:t>D'esi</w:t>
      </w:r>
      <w:proofErr w:type="spellEnd"/>
      <w:r w:rsidRPr="00D469EC">
        <w:rPr>
          <w:szCs w:val="24"/>
        </w:rPr>
        <w:t xml:space="preserve"> (AN), Cingoli (MC), Colli del Tronto (AP), Colmurano (MC), Corridonia (MC), Esanatoglia (MC), Fabriano (AN), Falerone (FM), Fiuminata (MC), Folignano (AP), Gagliole (MC), Loro Piceno (MC), Macerata, Maltignano (AP), Massa Fermana (FM), Matelica (MC), Mogliano (MC), </w:t>
      </w:r>
      <w:proofErr w:type="spellStart"/>
      <w:r w:rsidRPr="00D469EC">
        <w:rPr>
          <w:szCs w:val="24"/>
        </w:rPr>
        <w:t>Monsapietro</w:t>
      </w:r>
      <w:proofErr w:type="spellEnd"/>
      <w:r w:rsidRPr="00D469EC">
        <w:rPr>
          <w:szCs w:val="24"/>
        </w:rPr>
        <w:t xml:space="preserve"> Morico (FM), Montappone (FM), Monte Rinaldo (FM), Monte San Martino (MC), Monte Vidon Corrado (FM), Montecavallo (MC), Montefalcone Appennino (FM), Montegiorgio (FM), Monteleone (FM), Montelparo (FM), Muccia (MC), Offida (AP), Ortezzano (FM), Petriolo (MC), Pioraco (MC), Poggio San Vicino (MC), Pollenza (MC), Ripe San Ginesio (MC), San Severino Marche (MC), Santa Vittoria in Matenano (FM), Sefro (MC), Serrapetrona (MC), Serravalle del Chienti (MC), Servigliano (FM), Smerillo (FM), Tolentino (MC), Treia (MC), Urbisaglia (MC)</w:t>
      </w:r>
    </w:p>
    <w:p w14:paraId="1CEA4AD9" w14:textId="77777777" w:rsidR="00E1069B" w:rsidRPr="00D469EC" w:rsidRDefault="00E1069B" w:rsidP="00EA3EFA">
      <w:pPr>
        <w:ind w:firstLine="0"/>
        <w:rPr>
          <w:szCs w:val="24"/>
        </w:rPr>
      </w:pPr>
    </w:p>
    <w:p w14:paraId="63463488" w14:textId="195B244B" w:rsidR="00E1069B" w:rsidRPr="00D469EC" w:rsidRDefault="00E1069B" w:rsidP="00EA3EFA">
      <w:pPr>
        <w:ind w:firstLine="0"/>
        <w:rPr>
          <w:szCs w:val="24"/>
        </w:rPr>
      </w:pPr>
      <w:r w:rsidRPr="00D469EC">
        <w:rPr>
          <w:b/>
          <w:szCs w:val="24"/>
        </w:rPr>
        <w:t>Regione Umbria</w:t>
      </w:r>
      <w:r w:rsidRPr="00D469EC">
        <w:rPr>
          <w:szCs w:val="24"/>
        </w:rPr>
        <w:t>: Arrone (TR), Cascia (PG), Cerreto di Spoleto (PG), Ferentillo (TR), Montefranco (TR), Monteleone di Spoleto (PG), Norcia (PG), Poggiodomo (PG), Polino (TR), Preci (PG), Sant'Anatolia di Narco (PG), Scheggino (PG), Sellano (PG), Spoleto (PG), Vallo di Nera (PG)</w:t>
      </w:r>
    </w:p>
    <w:sectPr w:rsidR="00E1069B" w:rsidRPr="00D469EC" w:rsidSect="00970CDB">
      <w:head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CB3B" w14:textId="77777777" w:rsidR="00BD2BA9" w:rsidRDefault="00BD2BA9" w:rsidP="00771A7A">
      <w:r>
        <w:separator/>
      </w:r>
    </w:p>
  </w:endnote>
  <w:endnote w:type="continuationSeparator" w:id="0">
    <w:p w14:paraId="47284CDE" w14:textId="77777777" w:rsidR="00BD2BA9" w:rsidRDefault="00BD2BA9" w:rsidP="00771A7A">
      <w:r>
        <w:continuationSeparator/>
      </w:r>
    </w:p>
  </w:endnote>
  <w:endnote w:type="continuationNotice" w:id="1">
    <w:p w14:paraId="252B498F" w14:textId="77777777" w:rsidR="00BD2BA9" w:rsidRDefault="00BD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B74E" w14:textId="496F4D84" w:rsidR="00D2256B" w:rsidRPr="00771A7A" w:rsidRDefault="00D2256B" w:rsidP="00970CDB">
    <w:pPr>
      <w:jc w:val="center"/>
      <w:rPr>
        <w:i/>
        <w:color w:val="0033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D8B82" w14:textId="77777777" w:rsidR="00BD2BA9" w:rsidRDefault="00BD2BA9" w:rsidP="00771A7A">
      <w:r>
        <w:separator/>
      </w:r>
    </w:p>
  </w:footnote>
  <w:footnote w:type="continuationSeparator" w:id="0">
    <w:p w14:paraId="7AC409CA" w14:textId="77777777" w:rsidR="00BD2BA9" w:rsidRDefault="00BD2BA9" w:rsidP="00771A7A">
      <w:r>
        <w:continuationSeparator/>
      </w:r>
    </w:p>
  </w:footnote>
  <w:footnote w:type="continuationNotice" w:id="1">
    <w:p w14:paraId="3BB4EDB9" w14:textId="77777777" w:rsidR="00BD2BA9" w:rsidRDefault="00BD2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B73B" w14:textId="77777777" w:rsidR="00D2256B" w:rsidRPr="00AF7609" w:rsidRDefault="00D2256B" w:rsidP="009F4E27">
    <w:pPr>
      <w:ind w:left="993" w:hanging="993"/>
      <w:jc w:val="right"/>
      <w:rPr>
        <w:rFonts w:cs="Arial"/>
        <w:szCs w:val="24"/>
      </w:rPr>
    </w:pPr>
    <w:r>
      <w:rPr>
        <w:rFonts w:cs="Arial"/>
        <w:noProof/>
        <w:szCs w:val="24"/>
      </w:rPr>
      <w:drawing>
        <wp:inline distT="0" distB="0" distL="0" distR="0" wp14:anchorId="5560B74F" wp14:editId="5560B750">
          <wp:extent cx="533811" cy="59618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udoblu.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409" cy="652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B73F" w14:textId="29E9167C" w:rsidR="00D2256B" w:rsidRDefault="00D2256B" w:rsidP="00B76C36">
    <w:pPr>
      <w:pStyle w:val="Intestazione"/>
      <w:ind w:firstLine="0"/>
      <w:rPr>
        <w:rFonts w:ascii="Arial" w:hAnsi="Arial" w:cs="Arial"/>
        <w:sz w:val="24"/>
        <w:szCs w:val="24"/>
      </w:rPr>
    </w:pPr>
  </w:p>
  <w:p w14:paraId="5560B74B" w14:textId="6364B9B6" w:rsidR="00D2256B" w:rsidRPr="00AF7609" w:rsidRDefault="00D2256B" w:rsidP="002269E4">
    <w:pPr>
      <w:pStyle w:val="Intestazione"/>
      <w:ind w:firstLine="0"/>
      <w:rPr>
        <w:rFonts w:ascii="Arial" w:hAnsi="Arial" w:cs="Arial"/>
        <w:sz w:val="24"/>
        <w:szCs w:val="24"/>
      </w:rPr>
    </w:pPr>
    <w:r>
      <w:rPr>
        <w:rFonts w:ascii="Arial" w:hAnsi="Arial" w:cs="Arial"/>
        <w:sz w:val="24"/>
        <w:szCs w:val="24"/>
      </w:rPr>
      <w:tab/>
    </w:r>
    <w:r>
      <w:rPr>
        <w:rFonts w:ascii="Arial" w:hAnsi="Arial" w:cs="Arial"/>
        <w:sz w:val="24"/>
        <w:szCs w:val="24"/>
      </w:rPr>
      <w:tab/>
    </w:r>
  </w:p>
  <w:p w14:paraId="5560B74C" w14:textId="77777777" w:rsidR="00D2256B" w:rsidRPr="0002322E" w:rsidRDefault="00D2256B" w:rsidP="009324C5">
    <w:pPr>
      <w:pStyle w:val="Intestazione"/>
      <w:ind w:firstLine="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127D4"/>
    <w:multiLevelType w:val="hybridMultilevel"/>
    <w:tmpl w:val="A12231F2"/>
    <w:lvl w:ilvl="0" w:tplc="04100001">
      <w:start w:val="1"/>
      <w:numFmt w:val="bullet"/>
      <w:lvlText w:val=""/>
      <w:lvlJc w:val="left"/>
      <w:pPr>
        <w:ind w:left="2101" w:hanging="360"/>
      </w:pPr>
      <w:rPr>
        <w:rFonts w:ascii="Symbol" w:hAnsi="Symbol" w:hint="default"/>
      </w:rPr>
    </w:lvl>
    <w:lvl w:ilvl="1" w:tplc="04100003" w:tentative="1">
      <w:start w:val="1"/>
      <w:numFmt w:val="bullet"/>
      <w:lvlText w:val="o"/>
      <w:lvlJc w:val="left"/>
      <w:pPr>
        <w:ind w:left="2821" w:hanging="360"/>
      </w:pPr>
      <w:rPr>
        <w:rFonts w:ascii="Courier New" w:hAnsi="Courier New" w:cs="Courier New" w:hint="default"/>
      </w:rPr>
    </w:lvl>
    <w:lvl w:ilvl="2" w:tplc="04100005" w:tentative="1">
      <w:start w:val="1"/>
      <w:numFmt w:val="bullet"/>
      <w:lvlText w:val=""/>
      <w:lvlJc w:val="left"/>
      <w:pPr>
        <w:ind w:left="3541" w:hanging="360"/>
      </w:pPr>
      <w:rPr>
        <w:rFonts w:ascii="Wingdings" w:hAnsi="Wingdings" w:hint="default"/>
      </w:rPr>
    </w:lvl>
    <w:lvl w:ilvl="3" w:tplc="04100001" w:tentative="1">
      <w:start w:val="1"/>
      <w:numFmt w:val="bullet"/>
      <w:lvlText w:val=""/>
      <w:lvlJc w:val="left"/>
      <w:pPr>
        <w:ind w:left="4261" w:hanging="360"/>
      </w:pPr>
      <w:rPr>
        <w:rFonts w:ascii="Symbol" w:hAnsi="Symbol" w:hint="default"/>
      </w:rPr>
    </w:lvl>
    <w:lvl w:ilvl="4" w:tplc="04100003" w:tentative="1">
      <w:start w:val="1"/>
      <w:numFmt w:val="bullet"/>
      <w:lvlText w:val="o"/>
      <w:lvlJc w:val="left"/>
      <w:pPr>
        <w:ind w:left="4981" w:hanging="360"/>
      </w:pPr>
      <w:rPr>
        <w:rFonts w:ascii="Courier New" w:hAnsi="Courier New" w:cs="Courier New" w:hint="default"/>
      </w:rPr>
    </w:lvl>
    <w:lvl w:ilvl="5" w:tplc="04100005" w:tentative="1">
      <w:start w:val="1"/>
      <w:numFmt w:val="bullet"/>
      <w:lvlText w:val=""/>
      <w:lvlJc w:val="left"/>
      <w:pPr>
        <w:ind w:left="5701" w:hanging="360"/>
      </w:pPr>
      <w:rPr>
        <w:rFonts w:ascii="Wingdings" w:hAnsi="Wingdings" w:hint="default"/>
      </w:rPr>
    </w:lvl>
    <w:lvl w:ilvl="6" w:tplc="04100001" w:tentative="1">
      <w:start w:val="1"/>
      <w:numFmt w:val="bullet"/>
      <w:lvlText w:val=""/>
      <w:lvlJc w:val="left"/>
      <w:pPr>
        <w:ind w:left="6421" w:hanging="360"/>
      </w:pPr>
      <w:rPr>
        <w:rFonts w:ascii="Symbol" w:hAnsi="Symbol" w:hint="default"/>
      </w:rPr>
    </w:lvl>
    <w:lvl w:ilvl="7" w:tplc="04100003" w:tentative="1">
      <w:start w:val="1"/>
      <w:numFmt w:val="bullet"/>
      <w:lvlText w:val="o"/>
      <w:lvlJc w:val="left"/>
      <w:pPr>
        <w:ind w:left="7141" w:hanging="360"/>
      </w:pPr>
      <w:rPr>
        <w:rFonts w:ascii="Courier New" w:hAnsi="Courier New" w:cs="Courier New" w:hint="default"/>
      </w:rPr>
    </w:lvl>
    <w:lvl w:ilvl="8" w:tplc="04100005" w:tentative="1">
      <w:start w:val="1"/>
      <w:numFmt w:val="bullet"/>
      <w:lvlText w:val=""/>
      <w:lvlJc w:val="left"/>
      <w:pPr>
        <w:ind w:left="7861" w:hanging="360"/>
      </w:pPr>
      <w:rPr>
        <w:rFonts w:ascii="Wingdings" w:hAnsi="Wingdings" w:hint="default"/>
      </w:rPr>
    </w:lvl>
  </w:abstractNum>
  <w:abstractNum w:abstractNumId="1" w15:restartNumberingAfterBreak="0">
    <w:nsid w:val="257D7112"/>
    <w:multiLevelType w:val="hybridMultilevel"/>
    <w:tmpl w:val="41BAEE0C"/>
    <w:lvl w:ilvl="0" w:tplc="04100001">
      <w:start w:val="1"/>
      <w:numFmt w:val="bullet"/>
      <w:lvlText w:val=""/>
      <w:lvlJc w:val="left"/>
      <w:pPr>
        <w:ind w:left="1381" w:hanging="360"/>
      </w:pPr>
      <w:rPr>
        <w:rFonts w:ascii="Symbol" w:hAnsi="Symbol" w:hint="default"/>
      </w:rPr>
    </w:lvl>
    <w:lvl w:ilvl="1" w:tplc="04100003">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2" w15:restartNumberingAfterBreak="0">
    <w:nsid w:val="2A9256EA"/>
    <w:multiLevelType w:val="hybridMultilevel"/>
    <w:tmpl w:val="3362B152"/>
    <w:lvl w:ilvl="0" w:tplc="04100001">
      <w:start w:val="1"/>
      <w:numFmt w:val="bullet"/>
      <w:lvlText w:val=""/>
      <w:lvlJc w:val="left"/>
      <w:pPr>
        <w:ind w:left="1741" w:hanging="360"/>
      </w:pPr>
      <w:rPr>
        <w:rFonts w:ascii="Symbol" w:hAnsi="Symbol" w:hint="default"/>
      </w:rPr>
    </w:lvl>
    <w:lvl w:ilvl="1" w:tplc="04100003" w:tentative="1">
      <w:start w:val="1"/>
      <w:numFmt w:val="bullet"/>
      <w:lvlText w:val="o"/>
      <w:lvlJc w:val="left"/>
      <w:pPr>
        <w:ind w:left="2461" w:hanging="360"/>
      </w:pPr>
      <w:rPr>
        <w:rFonts w:ascii="Courier New" w:hAnsi="Courier New" w:cs="Courier New" w:hint="default"/>
      </w:rPr>
    </w:lvl>
    <w:lvl w:ilvl="2" w:tplc="04100005" w:tentative="1">
      <w:start w:val="1"/>
      <w:numFmt w:val="bullet"/>
      <w:lvlText w:val=""/>
      <w:lvlJc w:val="left"/>
      <w:pPr>
        <w:ind w:left="3181" w:hanging="360"/>
      </w:pPr>
      <w:rPr>
        <w:rFonts w:ascii="Wingdings" w:hAnsi="Wingdings" w:hint="default"/>
      </w:rPr>
    </w:lvl>
    <w:lvl w:ilvl="3" w:tplc="04100001" w:tentative="1">
      <w:start w:val="1"/>
      <w:numFmt w:val="bullet"/>
      <w:lvlText w:val=""/>
      <w:lvlJc w:val="left"/>
      <w:pPr>
        <w:ind w:left="3901" w:hanging="360"/>
      </w:pPr>
      <w:rPr>
        <w:rFonts w:ascii="Symbol" w:hAnsi="Symbol" w:hint="default"/>
      </w:rPr>
    </w:lvl>
    <w:lvl w:ilvl="4" w:tplc="04100003" w:tentative="1">
      <w:start w:val="1"/>
      <w:numFmt w:val="bullet"/>
      <w:lvlText w:val="o"/>
      <w:lvlJc w:val="left"/>
      <w:pPr>
        <w:ind w:left="4621" w:hanging="360"/>
      </w:pPr>
      <w:rPr>
        <w:rFonts w:ascii="Courier New" w:hAnsi="Courier New" w:cs="Courier New" w:hint="default"/>
      </w:rPr>
    </w:lvl>
    <w:lvl w:ilvl="5" w:tplc="04100005" w:tentative="1">
      <w:start w:val="1"/>
      <w:numFmt w:val="bullet"/>
      <w:lvlText w:val=""/>
      <w:lvlJc w:val="left"/>
      <w:pPr>
        <w:ind w:left="5341" w:hanging="360"/>
      </w:pPr>
      <w:rPr>
        <w:rFonts w:ascii="Wingdings" w:hAnsi="Wingdings" w:hint="default"/>
      </w:rPr>
    </w:lvl>
    <w:lvl w:ilvl="6" w:tplc="04100001" w:tentative="1">
      <w:start w:val="1"/>
      <w:numFmt w:val="bullet"/>
      <w:lvlText w:val=""/>
      <w:lvlJc w:val="left"/>
      <w:pPr>
        <w:ind w:left="6061" w:hanging="360"/>
      </w:pPr>
      <w:rPr>
        <w:rFonts w:ascii="Symbol" w:hAnsi="Symbol" w:hint="default"/>
      </w:rPr>
    </w:lvl>
    <w:lvl w:ilvl="7" w:tplc="04100003" w:tentative="1">
      <w:start w:val="1"/>
      <w:numFmt w:val="bullet"/>
      <w:lvlText w:val="o"/>
      <w:lvlJc w:val="left"/>
      <w:pPr>
        <w:ind w:left="6781" w:hanging="360"/>
      </w:pPr>
      <w:rPr>
        <w:rFonts w:ascii="Courier New" w:hAnsi="Courier New" w:cs="Courier New" w:hint="default"/>
      </w:rPr>
    </w:lvl>
    <w:lvl w:ilvl="8" w:tplc="04100005" w:tentative="1">
      <w:start w:val="1"/>
      <w:numFmt w:val="bullet"/>
      <w:lvlText w:val=""/>
      <w:lvlJc w:val="left"/>
      <w:pPr>
        <w:ind w:left="7501" w:hanging="360"/>
      </w:pPr>
      <w:rPr>
        <w:rFonts w:ascii="Wingdings" w:hAnsi="Wingdings" w:hint="default"/>
      </w:rPr>
    </w:lvl>
  </w:abstractNum>
  <w:abstractNum w:abstractNumId="3" w15:restartNumberingAfterBreak="0">
    <w:nsid w:val="331E409A"/>
    <w:multiLevelType w:val="hybridMultilevel"/>
    <w:tmpl w:val="DFFEB412"/>
    <w:lvl w:ilvl="0" w:tplc="817E662A">
      <w:numFmt w:val="bullet"/>
      <w:lvlText w:val="-"/>
      <w:lvlJc w:val="left"/>
      <w:pPr>
        <w:ind w:left="1381" w:hanging="360"/>
      </w:pPr>
      <w:rPr>
        <w:rFonts w:ascii="Arial" w:eastAsia="Times New Roman" w:hAnsi="Arial" w:cs="Arial"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4" w15:restartNumberingAfterBreak="0">
    <w:nsid w:val="350A6CFD"/>
    <w:multiLevelType w:val="hybridMultilevel"/>
    <w:tmpl w:val="F800D2D4"/>
    <w:lvl w:ilvl="0" w:tplc="0A362134">
      <w:start w:val="1"/>
      <w:numFmt w:val="bullet"/>
      <w:lvlText w:val=""/>
      <w:lvlJc w:val="left"/>
      <w:pPr>
        <w:ind w:left="1741" w:hanging="360"/>
      </w:pPr>
      <w:rPr>
        <w:rFonts w:ascii="Symbol" w:hAnsi="Symbol" w:hint="default"/>
      </w:rPr>
    </w:lvl>
    <w:lvl w:ilvl="1" w:tplc="B088C1FC">
      <w:numFmt w:val="bullet"/>
      <w:lvlText w:val="-"/>
      <w:lvlJc w:val="left"/>
      <w:pPr>
        <w:ind w:left="2461" w:hanging="360"/>
      </w:pPr>
      <w:rPr>
        <w:rFonts w:ascii="Arial" w:eastAsia="Times New Roman" w:hAnsi="Arial" w:cs="Arial" w:hint="default"/>
      </w:rPr>
    </w:lvl>
    <w:lvl w:ilvl="2" w:tplc="04100005" w:tentative="1">
      <w:start w:val="1"/>
      <w:numFmt w:val="bullet"/>
      <w:lvlText w:val=""/>
      <w:lvlJc w:val="left"/>
      <w:pPr>
        <w:ind w:left="3181" w:hanging="360"/>
      </w:pPr>
      <w:rPr>
        <w:rFonts w:ascii="Wingdings" w:hAnsi="Wingdings" w:hint="default"/>
      </w:rPr>
    </w:lvl>
    <w:lvl w:ilvl="3" w:tplc="04100001" w:tentative="1">
      <w:start w:val="1"/>
      <w:numFmt w:val="bullet"/>
      <w:lvlText w:val=""/>
      <w:lvlJc w:val="left"/>
      <w:pPr>
        <w:ind w:left="3901" w:hanging="360"/>
      </w:pPr>
      <w:rPr>
        <w:rFonts w:ascii="Symbol" w:hAnsi="Symbol" w:hint="default"/>
      </w:rPr>
    </w:lvl>
    <w:lvl w:ilvl="4" w:tplc="04100003" w:tentative="1">
      <w:start w:val="1"/>
      <w:numFmt w:val="bullet"/>
      <w:lvlText w:val="o"/>
      <w:lvlJc w:val="left"/>
      <w:pPr>
        <w:ind w:left="4621" w:hanging="360"/>
      </w:pPr>
      <w:rPr>
        <w:rFonts w:ascii="Courier New" w:hAnsi="Courier New" w:cs="Courier New" w:hint="default"/>
      </w:rPr>
    </w:lvl>
    <w:lvl w:ilvl="5" w:tplc="04100005" w:tentative="1">
      <w:start w:val="1"/>
      <w:numFmt w:val="bullet"/>
      <w:lvlText w:val=""/>
      <w:lvlJc w:val="left"/>
      <w:pPr>
        <w:ind w:left="5341" w:hanging="360"/>
      </w:pPr>
      <w:rPr>
        <w:rFonts w:ascii="Wingdings" w:hAnsi="Wingdings" w:hint="default"/>
      </w:rPr>
    </w:lvl>
    <w:lvl w:ilvl="6" w:tplc="04100001" w:tentative="1">
      <w:start w:val="1"/>
      <w:numFmt w:val="bullet"/>
      <w:lvlText w:val=""/>
      <w:lvlJc w:val="left"/>
      <w:pPr>
        <w:ind w:left="6061" w:hanging="360"/>
      </w:pPr>
      <w:rPr>
        <w:rFonts w:ascii="Symbol" w:hAnsi="Symbol" w:hint="default"/>
      </w:rPr>
    </w:lvl>
    <w:lvl w:ilvl="7" w:tplc="04100003" w:tentative="1">
      <w:start w:val="1"/>
      <w:numFmt w:val="bullet"/>
      <w:lvlText w:val="o"/>
      <w:lvlJc w:val="left"/>
      <w:pPr>
        <w:ind w:left="6781" w:hanging="360"/>
      </w:pPr>
      <w:rPr>
        <w:rFonts w:ascii="Courier New" w:hAnsi="Courier New" w:cs="Courier New" w:hint="default"/>
      </w:rPr>
    </w:lvl>
    <w:lvl w:ilvl="8" w:tplc="04100005" w:tentative="1">
      <w:start w:val="1"/>
      <w:numFmt w:val="bullet"/>
      <w:lvlText w:val=""/>
      <w:lvlJc w:val="left"/>
      <w:pPr>
        <w:ind w:left="7501" w:hanging="360"/>
      </w:pPr>
      <w:rPr>
        <w:rFonts w:ascii="Wingdings" w:hAnsi="Wingdings" w:hint="default"/>
      </w:rPr>
    </w:lvl>
  </w:abstractNum>
  <w:abstractNum w:abstractNumId="5" w15:restartNumberingAfterBreak="0">
    <w:nsid w:val="5B1A4FC7"/>
    <w:multiLevelType w:val="hybridMultilevel"/>
    <w:tmpl w:val="AAAE87F0"/>
    <w:lvl w:ilvl="0" w:tplc="04100001">
      <w:start w:val="1"/>
      <w:numFmt w:val="bullet"/>
      <w:lvlText w:val=""/>
      <w:lvlJc w:val="left"/>
      <w:pPr>
        <w:ind w:left="1381" w:hanging="360"/>
      </w:pPr>
      <w:rPr>
        <w:rFonts w:ascii="Symbol" w:hAnsi="Symbol"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6" w15:restartNumberingAfterBreak="0">
    <w:nsid w:val="713A0748"/>
    <w:multiLevelType w:val="hybridMultilevel"/>
    <w:tmpl w:val="E7987762"/>
    <w:lvl w:ilvl="0" w:tplc="04100001">
      <w:start w:val="1"/>
      <w:numFmt w:val="bullet"/>
      <w:lvlText w:val=""/>
      <w:lvlJc w:val="left"/>
      <w:pPr>
        <w:ind w:left="1381" w:hanging="360"/>
      </w:pPr>
      <w:rPr>
        <w:rFonts w:ascii="Symbol" w:hAnsi="Symbol" w:hint="default"/>
      </w:rPr>
    </w:lvl>
    <w:lvl w:ilvl="1" w:tplc="04100003">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7" w15:restartNumberingAfterBreak="0">
    <w:nsid w:val="7152264A"/>
    <w:multiLevelType w:val="hybridMultilevel"/>
    <w:tmpl w:val="62F0FCA0"/>
    <w:lvl w:ilvl="0" w:tplc="04100001">
      <w:start w:val="1"/>
      <w:numFmt w:val="bullet"/>
      <w:lvlText w:val=""/>
      <w:lvlJc w:val="left"/>
      <w:pPr>
        <w:ind w:left="1381" w:hanging="360"/>
      </w:pPr>
      <w:rPr>
        <w:rFonts w:ascii="Symbol" w:hAnsi="Symbol" w:hint="default"/>
      </w:rPr>
    </w:lvl>
    <w:lvl w:ilvl="1" w:tplc="04100003">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8" w15:restartNumberingAfterBreak="0">
    <w:nsid w:val="792F5697"/>
    <w:multiLevelType w:val="hybridMultilevel"/>
    <w:tmpl w:val="2C7AC808"/>
    <w:lvl w:ilvl="0" w:tplc="0A362134">
      <w:start w:val="1"/>
      <w:numFmt w:val="bullet"/>
      <w:lvlText w:val=""/>
      <w:lvlJc w:val="left"/>
      <w:pPr>
        <w:ind w:left="1741" w:hanging="360"/>
      </w:pPr>
      <w:rPr>
        <w:rFonts w:ascii="Symbol" w:hAnsi="Symbol" w:hint="default"/>
      </w:rPr>
    </w:lvl>
    <w:lvl w:ilvl="1" w:tplc="04100003" w:tentative="1">
      <w:start w:val="1"/>
      <w:numFmt w:val="bullet"/>
      <w:lvlText w:val="o"/>
      <w:lvlJc w:val="left"/>
      <w:pPr>
        <w:ind w:left="2461" w:hanging="360"/>
      </w:pPr>
      <w:rPr>
        <w:rFonts w:ascii="Courier New" w:hAnsi="Courier New" w:cs="Courier New" w:hint="default"/>
      </w:rPr>
    </w:lvl>
    <w:lvl w:ilvl="2" w:tplc="04100005" w:tentative="1">
      <w:start w:val="1"/>
      <w:numFmt w:val="bullet"/>
      <w:lvlText w:val=""/>
      <w:lvlJc w:val="left"/>
      <w:pPr>
        <w:ind w:left="3181" w:hanging="360"/>
      </w:pPr>
      <w:rPr>
        <w:rFonts w:ascii="Wingdings" w:hAnsi="Wingdings" w:hint="default"/>
      </w:rPr>
    </w:lvl>
    <w:lvl w:ilvl="3" w:tplc="04100001" w:tentative="1">
      <w:start w:val="1"/>
      <w:numFmt w:val="bullet"/>
      <w:lvlText w:val=""/>
      <w:lvlJc w:val="left"/>
      <w:pPr>
        <w:ind w:left="3901" w:hanging="360"/>
      </w:pPr>
      <w:rPr>
        <w:rFonts w:ascii="Symbol" w:hAnsi="Symbol" w:hint="default"/>
      </w:rPr>
    </w:lvl>
    <w:lvl w:ilvl="4" w:tplc="04100003" w:tentative="1">
      <w:start w:val="1"/>
      <w:numFmt w:val="bullet"/>
      <w:lvlText w:val="o"/>
      <w:lvlJc w:val="left"/>
      <w:pPr>
        <w:ind w:left="4621" w:hanging="360"/>
      </w:pPr>
      <w:rPr>
        <w:rFonts w:ascii="Courier New" w:hAnsi="Courier New" w:cs="Courier New" w:hint="default"/>
      </w:rPr>
    </w:lvl>
    <w:lvl w:ilvl="5" w:tplc="04100005" w:tentative="1">
      <w:start w:val="1"/>
      <w:numFmt w:val="bullet"/>
      <w:lvlText w:val=""/>
      <w:lvlJc w:val="left"/>
      <w:pPr>
        <w:ind w:left="5341" w:hanging="360"/>
      </w:pPr>
      <w:rPr>
        <w:rFonts w:ascii="Wingdings" w:hAnsi="Wingdings" w:hint="default"/>
      </w:rPr>
    </w:lvl>
    <w:lvl w:ilvl="6" w:tplc="04100001" w:tentative="1">
      <w:start w:val="1"/>
      <w:numFmt w:val="bullet"/>
      <w:lvlText w:val=""/>
      <w:lvlJc w:val="left"/>
      <w:pPr>
        <w:ind w:left="6061" w:hanging="360"/>
      </w:pPr>
      <w:rPr>
        <w:rFonts w:ascii="Symbol" w:hAnsi="Symbol" w:hint="default"/>
      </w:rPr>
    </w:lvl>
    <w:lvl w:ilvl="7" w:tplc="04100003" w:tentative="1">
      <w:start w:val="1"/>
      <w:numFmt w:val="bullet"/>
      <w:lvlText w:val="o"/>
      <w:lvlJc w:val="left"/>
      <w:pPr>
        <w:ind w:left="6781" w:hanging="360"/>
      </w:pPr>
      <w:rPr>
        <w:rFonts w:ascii="Courier New" w:hAnsi="Courier New" w:cs="Courier New" w:hint="default"/>
      </w:rPr>
    </w:lvl>
    <w:lvl w:ilvl="8" w:tplc="04100005" w:tentative="1">
      <w:start w:val="1"/>
      <w:numFmt w:val="bullet"/>
      <w:lvlText w:val=""/>
      <w:lvlJc w:val="left"/>
      <w:pPr>
        <w:ind w:left="7501"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8"/>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10"/>
    <w:rsid w:val="00004EEF"/>
    <w:rsid w:val="0000778E"/>
    <w:rsid w:val="00013294"/>
    <w:rsid w:val="0002322E"/>
    <w:rsid w:val="0002637B"/>
    <w:rsid w:val="00041187"/>
    <w:rsid w:val="000566EF"/>
    <w:rsid w:val="00062126"/>
    <w:rsid w:val="00063820"/>
    <w:rsid w:val="00065D69"/>
    <w:rsid w:val="0007302A"/>
    <w:rsid w:val="000922FB"/>
    <w:rsid w:val="000B5032"/>
    <w:rsid w:val="000C034D"/>
    <w:rsid w:val="000E3C28"/>
    <w:rsid w:val="000E3F21"/>
    <w:rsid w:val="000F1F74"/>
    <w:rsid w:val="000F353E"/>
    <w:rsid w:val="00116239"/>
    <w:rsid w:val="0013513A"/>
    <w:rsid w:val="00154022"/>
    <w:rsid w:val="00157974"/>
    <w:rsid w:val="00160268"/>
    <w:rsid w:val="001771EA"/>
    <w:rsid w:val="0018098C"/>
    <w:rsid w:val="001A54B6"/>
    <w:rsid w:val="001B09E6"/>
    <w:rsid w:val="001B4CFF"/>
    <w:rsid w:val="001D7208"/>
    <w:rsid w:val="001E7C51"/>
    <w:rsid w:val="001F1583"/>
    <w:rsid w:val="00213175"/>
    <w:rsid w:val="00214C04"/>
    <w:rsid w:val="002269E4"/>
    <w:rsid w:val="00252E9C"/>
    <w:rsid w:val="00287E23"/>
    <w:rsid w:val="002921CE"/>
    <w:rsid w:val="002D50F8"/>
    <w:rsid w:val="002E304A"/>
    <w:rsid w:val="002E3F91"/>
    <w:rsid w:val="00306F06"/>
    <w:rsid w:val="00326BAF"/>
    <w:rsid w:val="00343671"/>
    <w:rsid w:val="0034708B"/>
    <w:rsid w:val="003626E9"/>
    <w:rsid w:val="00376AC6"/>
    <w:rsid w:val="00376F1E"/>
    <w:rsid w:val="00387668"/>
    <w:rsid w:val="003C274B"/>
    <w:rsid w:val="003F2338"/>
    <w:rsid w:val="003F2637"/>
    <w:rsid w:val="003F4D9B"/>
    <w:rsid w:val="003F5515"/>
    <w:rsid w:val="0045473E"/>
    <w:rsid w:val="00454EE8"/>
    <w:rsid w:val="0045682C"/>
    <w:rsid w:val="004A70D5"/>
    <w:rsid w:val="004B0DE9"/>
    <w:rsid w:val="004E2DC5"/>
    <w:rsid w:val="0052743D"/>
    <w:rsid w:val="00547F55"/>
    <w:rsid w:val="00553D65"/>
    <w:rsid w:val="005744F8"/>
    <w:rsid w:val="00575425"/>
    <w:rsid w:val="005927B2"/>
    <w:rsid w:val="005B0BBD"/>
    <w:rsid w:val="005B1591"/>
    <w:rsid w:val="00612779"/>
    <w:rsid w:val="00633D39"/>
    <w:rsid w:val="00633EA1"/>
    <w:rsid w:val="006418C9"/>
    <w:rsid w:val="006437C6"/>
    <w:rsid w:val="0065143F"/>
    <w:rsid w:val="00666DA1"/>
    <w:rsid w:val="00667539"/>
    <w:rsid w:val="00692B97"/>
    <w:rsid w:val="00694C1C"/>
    <w:rsid w:val="006A0B91"/>
    <w:rsid w:val="006A6082"/>
    <w:rsid w:val="006C633F"/>
    <w:rsid w:val="006C71FC"/>
    <w:rsid w:val="006E717E"/>
    <w:rsid w:val="006F0282"/>
    <w:rsid w:val="006F3B27"/>
    <w:rsid w:val="00715ADC"/>
    <w:rsid w:val="00730CA7"/>
    <w:rsid w:val="00751A19"/>
    <w:rsid w:val="0075280B"/>
    <w:rsid w:val="00771A7A"/>
    <w:rsid w:val="00777EAF"/>
    <w:rsid w:val="00784850"/>
    <w:rsid w:val="0079026C"/>
    <w:rsid w:val="007A649E"/>
    <w:rsid w:val="007E32CC"/>
    <w:rsid w:val="007F1F41"/>
    <w:rsid w:val="007F4131"/>
    <w:rsid w:val="007F41BF"/>
    <w:rsid w:val="008058A4"/>
    <w:rsid w:val="00867473"/>
    <w:rsid w:val="0087471F"/>
    <w:rsid w:val="008B0A23"/>
    <w:rsid w:val="008D099B"/>
    <w:rsid w:val="008D1135"/>
    <w:rsid w:val="008F1B9C"/>
    <w:rsid w:val="00915F20"/>
    <w:rsid w:val="009324C5"/>
    <w:rsid w:val="00942636"/>
    <w:rsid w:val="00960E5E"/>
    <w:rsid w:val="00970CDB"/>
    <w:rsid w:val="009713AD"/>
    <w:rsid w:val="00994B69"/>
    <w:rsid w:val="009E0F29"/>
    <w:rsid w:val="009E3CF4"/>
    <w:rsid w:val="009F1D2E"/>
    <w:rsid w:val="009F3D33"/>
    <w:rsid w:val="009F4E27"/>
    <w:rsid w:val="00A0014C"/>
    <w:rsid w:val="00A4202A"/>
    <w:rsid w:val="00A4544B"/>
    <w:rsid w:val="00A8143E"/>
    <w:rsid w:val="00A956D2"/>
    <w:rsid w:val="00AA2711"/>
    <w:rsid w:val="00AB79AA"/>
    <w:rsid w:val="00AD1100"/>
    <w:rsid w:val="00AE19D3"/>
    <w:rsid w:val="00AF301A"/>
    <w:rsid w:val="00AF387B"/>
    <w:rsid w:val="00AF7609"/>
    <w:rsid w:val="00B01EAC"/>
    <w:rsid w:val="00B0641A"/>
    <w:rsid w:val="00B144BE"/>
    <w:rsid w:val="00B212BB"/>
    <w:rsid w:val="00B26EE0"/>
    <w:rsid w:val="00B314F8"/>
    <w:rsid w:val="00B47BF0"/>
    <w:rsid w:val="00B6110E"/>
    <w:rsid w:val="00B76C36"/>
    <w:rsid w:val="00B77629"/>
    <w:rsid w:val="00B878C2"/>
    <w:rsid w:val="00BC2D3D"/>
    <w:rsid w:val="00BC6F0B"/>
    <w:rsid w:val="00BD2BA9"/>
    <w:rsid w:val="00C058E8"/>
    <w:rsid w:val="00C11359"/>
    <w:rsid w:val="00C16B26"/>
    <w:rsid w:val="00C52F6C"/>
    <w:rsid w:val="00C94442"/>
    <w:rsid w:val="00D05C53"/>
    <w:rsid w:val="00D17BE7"/>
    <w:rsid w:val="00D2256B"/>
    <w:rsid w:val="00D24109"/>
    <w:rsid w:val="00D31694"/>
    <w:rsid w:val="00D31A67"/>
    <w:rsid w:val="00D32AF4"/>
    <w:rsid w:val="00D409C3"/>
    <w:rsid w:val="00D469EC"/>
    <w:rsid w:val="00D7118E"/>
    <w:rsid w:val="00D860D8"/>
    <w:rsid w:val="00DA7C64"/>
    <w:rsid w:val="00DB09A0"/>
    <w:rsid w:val="00DB598C"/>
    <w:rsid w:val="00DD641B"/>
    <w:rsid w:val="00DF41DC"/>
    <w:rsid w:val="00E1069B"/>
    <w:rsid w:val="00E10A10"/>
    <w:rsid w:val="00E12D43"/>
    <w:rsid w:val="00E42E95"/>
    <w:rsid w:val="00E45EDF"/>
    <w:rsid w:val="00E57576"/>
    <w:rsid w:val="00E95125"/>
    <w:rsid w:val="00E9548B"/>
    <w:rsid w:val="00EA3EFA"/>
    <w:rsid w:val="00EB2982"/>
    <w:rsid w:val="00EC263E"/>
    <w:rsid w:val="00ED1D19"/>
    <w:rsid w:val="00ED3382"/>
    <w:rsid w:val="00ED49C7"/>
    <w:rsid w:val="00F013EA"/>
    <w:rsid w:val="00F02F5A"/>
    <w:rsid w:val="00F033F9"/>
    <w:rsid w:val="00F56D0D"/>
    <w:rsid w:val="00F710F3"/>
    <w:rsid w:val="00F71DCB"/>
    <w:rsid w:val="00F91060"/>
    <w:rsid w:val="00FA4DC0"/>
    <w:rsid w:val="00FD1713"/>
    <w:rsid w:val="00FD1854"/>
    <w:rsid w:val="00FE4EAC"/>
    <w:rsid w:val="00FE68FD"/>
    <w:rsid w:val="00FF2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0B725"/>
  <w15:docId w15:val="{25277DBD-BFC8-4233-A200-F695EF27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0F1F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1F74"/>
    <w:rPr>
      <w:rFonts w:ascii="Segoe UI" w:eastAsia="Times New Roman" w:hAnsi="Segoe UI" w:cs="Segoe UI"/>
      <w:sz w:val="18"/>
      <w:szCs w:val="18"/>
      <w:lang w:eastAsia="it-IT"/>
    </w:rPr>
  </w:style>
  <w:style w:type="paragraph" w:styleId="Paragrafoelenco">
    <w:name w:val="List Paragraph"/>
    <w:basedOn w:val="Normale"/>
    <w:uiPriority w:val="34"/>
    <w:qFormat/>
    <w:rsid w:val="0065143F"/>
    <w:pPr>
      <w:ind w:left="720"/>
      <w:contextualSpacing/>
    </w:pPr>
  </w:style>
  <w:style w:type="table" w:styleId="Grigliatabella">
    <w:name w:val="Table Grid"/>
    <w:basedOn w:val="Tabellanormale"/>
    <w:uiPriority w:val="39"/>
    <w:rsid w:val="00EA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Z:\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1C9B42315A743854A916ED404DEC6" ma:contentTypeVersion="60" ma:contentTypeDescription="Creare un nuovo documento." ma:contentTypeScope="" ma:versionID="8f712fc58c7e0c8f0a9e33faa17ba2a9">
  <xsd:schema xmlns:xsd="http://www.w3.org/2001/XMLSchema" xmlns:xs="http://www.w3.org/2001/XMLSchema" xmlns:p="http://schemas.microsoft.com/office/2006/metadata/properties" xmlns:ns2="e00d372c-24fe-4ce0-803c-b6187f4ec46c" xmlns:ns3="dd2003e8-ee4e-4182-9e66-4c90256c9f25" xmlns:ns4="2d2ac0f6-f1ba-42ac-bc6d-2dec6b81bd22" xmlns:ns5="http://schemas.microsoft.com/sharepoint/v4" xmlns:ns6="3f01b547-e4e8-474c-b1a6-851fe388f69e" xmlns:ns7="3c5d6bd3-7c05-4de2-9a3a-2df53d797d57" xmlns:ns8="$ListId:Circ;" targetNamespace="http://schemas.microsoft.com/office/2006/metadata/properties" ma:root="true" ma:fieldsID="46dd4c42e6d2ae27626ba32336d62b8e" ns2:_="" ns3:_="" ns4:_="" ns5:_="" ns6:_="" ns7:_="" ns8:_="">
    <xsd:import namespace="e00d372c-24fe-4ce0-803c-b6187f4ec46c"/>
    <xsd:import namespace="dd2003e8-ee4e-4182-9e66-4c90256c9f25"/>
    <xsd:import namespace="2d2ac0f6-f1ba-42ac-bc6d-2dec6b81bd22"/>
    <xsd:import namespace="http://schemas.microsoft.com/sharepoint/v4"/>
    <xsd:import namespace="3f01b547-e4e8-474c-b1a6-851fe388f69e"/>
    <xsd:import namespace="3c5d6bd3-7c05-4de2-9a3a-2df53d797d57"/>
    <xsd:import namespace="$ListId:Circ;"/>
    <xsd:element name="properties">
      <xsd:complexType>
        <xsd:sequence>
          <xsd:element name="documentManagement">
            <xsd:complexType>
              <xsd:all>
                <xsd:element ref="ns2:Tipo_x0020_File" minOccurs="0"/>
                <xsd:element ref="ns3:_dlc_DocId" minOccurs="0"/>
                <xsd:element ref="ns3:_dlc_DocIdUrl" minOccurs="0"/>
                <xsd:element ref="ns3:_dlc_DocIdPersistId" minOccurs="0"/>
                <xsd:element ref="ns4:Descrizione_x0020_breve" minOccurs="0"/>
                <xsd:element ref="ns4:Descrizione_x0020_estesa" minOccurs="0"/>
                <xsd:element ref="ns5:IconOverlay" minOccurs="0"/>
                <xsd:element ref="ns3:TaxCatchAll" minOccurs="0"/>
                <xsd:element ref="ns3:TaxCatchAllLabel" minOccurs="0"/>
                <xsd:element ref="ns6:Resp_x0020_Approvazione" minOccurs="0"/>
                <xsd:element ref="ns6:Data_x0020_Approvazione" minOccurs="0"/>
                <xsd:element ref="ns6:Numero" minOccurs="0"/>
                <xsd:element ref="ns6:Esito_x0020_Approvazione_x0020_Resp" minOccurs="0"/>
                <xsd:element ref="ns6:Note_x0020_Responsabile" minOccurs="0"/>
                <xsd:element ref="ns4:Oggetto" minOccurs="0"/>
                <xsd:element ref="ns4:Data_x0020_Approvazione_x0020_Direzione" minOccurs="0"/>
                <xsd:element ref="ns4:Approvatore_x0020_II_x0020_livello" minOccurs="0"/>
                <xsd:element ref="ns7:Esito_x0020_Approvazione_x0020_Direzione" minOccurs="0"/>
                <xsd:element ref="ns7:Richiedente_x0020_App_x0020_Resp" minOccurs="0"/>
                <xsd:element ref="ns7:Note_x0020_Approvazione_x0020_Direzione" minOccurs="0"/>
                <xsd:element ref="ns8:Num_x0020_Protocollo" minOccurs="0"/>
                <xsd:element ref="ns8:Anteprima_x0020_News" minOccurs="0"/>
                <xsd:element ref="ns2:Responsabile_x0020_Reparto" minOccurs="0"/>
                <xsd:element ref="ns2:Pagina" minOccurs="0"/>
                <xsd:element ref="ns8:Pubblicato" minOccurs="0"/>
                <xsd:element ref="ns2: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372c-24fe-4ce0-803c-b6187f4ec46c" elementFormDefault="qualified">
    <xsd:import namespace="http://schemas.microsoft.com/office/2006/documentManagement/types"/>
    <xsd:import namespace="http://schemas.microsoft.com/office/infopath/2007/PartnerControls"/>
    <xsd:element name="Tipo_x0020_File" ma:index="2" nillable="true" ma:displayName="Tipo File" ma:default="Allegato" ma:format="Dropdown" ma:internalName="Tipo_x0020_File">
      <xsd:simpleType>
        <xsd:restriction base="dms:Choice">
          <xsd:enumeration value="Documento"/>
          <xsd:enumeration value="Allegato"/>
        </xsd:restriction>
      </xsd:simpleType>
    </xsd:element>
    <xsd:element name="Responsabile_x0020_Reparto" ma:index="32" nillable="true" ma:displayName="Responsabile Reparto" ma:hidden="true" ma:list="UserInfo" ma:SharePointGroup="0" ma:internalName="Responsabile_x0020_Repar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ina" ma:index="33" nillable="true" ma:displayName="Pagina" ma:hidden="true" ma:internalName="Pagina" ma:readOnly="false">
      <xsd:simpleType>
        <xsd:restriction base="dms:Text">
          <xsd:maxLength value="255"/>
        </xsd:restriction>
      </xsd:simpleType>
    </xsd:element>
    <xsd:element name="Approvata" ma:index="35" nillable="true" ma:displayName="Approvata" ma:default="0" ma:internalName="Approv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7" nillable="true" ma:displayName="Valore ID documento" ma:description="Valore dell'ID documento assegnato all'elemento." ma:internalName="_dlc_DocId" ma:readOnly="true">
      <xsd:simpleType>
        <xsd:restriction base="dms:Text"/>
      </xsd:simpleType>
    </xsd:element>
    <xsd:element name="_dlc_DocIdUrl" ma:index="8"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Colonna per tutti i valori di tassonomia1" ma:hidden="true" ma:list="{70f68d7f-1625-4f2d-a060-310654ca9bca}" ma:internalName="TaxCatchAllLabel" ma:readOnly="true" ma:showField="CatchAllDataLabel"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ac0f6-f1ba-42ac-bc6d-2dec6b81bd22" elementFormDefault="qualified">
    <xsd:import namespace="http://schemas.microsoft.com/office/2006/documentManagement/types"/>
    <xsd:import namespace="http://schemas.microsoft.com/office/infopath/2007/PartnerControls"/>
    <xsd:element name="Descrizione_x0020_breve" ma:index="10" nillable="true" ma:displayName="Titolo_new" ma:description="Questo sarà il titolo visibile sul sito web." ma:hidden="true" ma:internalName="Descrizione_x0020_breve" ma:readOnly="false">
      <xsd:simpleType>
        <xsd:restriction base="dms:Text">
          <xsd:maxLength value="255"/>
        </xsd:restriction>
      </xsd:simpleType>
    </xsd:element>
    <xsd:element name="Descrizione_x0020_estesa" ma:index="11" nillable="true" ma:displayName="Testo" ma:description="Questa sarà la descrizione della news visibile sul sito web." ma:hidden="true" ma:internalName="Descrizione_x0020_estesa" ma:readOnly="false">
      <xsd:simpleType>
        <xsd:restriction base="dms:Note"/>
      </xsd:simpleType>
    </xsd:element>
    <xsd:element name="Oggetto" ma:index="21" nillable="true" ma:displayName="Oggetto" ma:hidden="true" ma:internalName="Oggetto" ma:readOnly="false">
      <xsd:simpleType>
        <xsd:restriction base="dms:Text">
          <xsd:maxLength value="255"/>
        </xsd:restriction>
      </xsd:simpleType>
    </xsd:element>
    <xsd:element name="Data_x0020_Approvazione_x0020_Direzione" ma:index="22" nillable="true" ma:displayName="Data Approvazione II livello" ma:format="DateOnly" ma:hidden="true" ma:internalName="Data_x0020_Approvazione_x0020_Direzione" ma:readOnly="false">
      <xsd:simpleType>
        <xsd:restriction base="dms:DateTime"/>
      </xsd:simpleType>
    </xsd:element>
    <xsd:element name="Approvatore_x0020_II_x0020_livello" ma:index="23" nillable="true" ma:displayName="Approvazione II livello di" ma:hidden="true" ma:list="UserInfo" ma:SharePointGroup="0" ma:internalName="Approvatore_x0020_II_x0020_livell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b547-e4e8-474c-b1a6-851fe388f69e" elementFormDefault="qualified">
    <xsd:import namespace="http://schemas.microsoft.com/office/2006/documentManagement/types"/>
    <xsd:import namespace="http://schemas.microsoft.com/office/infopath/2007/PartnerControls"/>
    <xsd:element name="Resp_x0020_Approvazione" ma:index="16" nillable="true" ma:displayName="Approvazione I livello di" ma:hidden="true" ma:list="UserInfo" ma:SharePointGroup="0" ma:internalName="Resp_x0020_Approvazion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provazione" ma:index="17" nillable="true" ma:displayName="Data Approvazione I livello" ma:format="DateOnly" ma:hidden="true" ma:internalName="Data_x0020_Approvazione" ma:readOnly="false">
      <xsd:simpleType>
        <xsd:restriction base="dms:DateTime"/>
      </xsd:simpleType>
    </xsd:element>
    <xsd:element name="Numero" ma:index="18" nillable="true" ma:displayName="Numero Circolare" ma:description="Campo riservato alla segreteria." ma:hidden="true" ma:internalName="Numero" ma:readOnly="false">
      <xsd:simpleType>
        <xsd:restriction base="dms:Number"/>
      </xsd:simpleType>
    </xsd:element>
    <xsd:element name="Esito_x0020_Approvazione_x0020_Resp" ma:index="19" nillable="true" ma:displayName="Esito Approvazione I livello" ma:format="Dropdown" ma:hidden="true" ma:internalName="Esito_x0020_Approvazione_x0020_Resp" ma:readOnly="false">
      <xsd:simpleType>
        <xsd:restriction base="dms:Choice">
          <xsd:enumeration value="In attesa di approvazione"/>
          <xsd:enumeration value="Approvata"/>
          <xsd:enumeration value="Da Modificare"/>
        </xsd:restriction>
      </xsd:simpleType>
    </xsd:element>
    <xsd:element name="Note_x0020_Responsabile" ma:index="20" nillable="true" ma:displayName="Note Approvazione I livello" ma:hidden="true" ma:internalName="Note_x0020_Responsabi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d6bd3-7c05-4de2-9a3a-2df53d797d57" elementFormDefault="qualified">
    <xsd:import namespace="http://schemas.microsoft.com/office/2006/documentManagement/types"/>
    <xsd:import namespace="http://schemas.microsoft.com/office/infopath/2007/PartnerControls"/>
    <xsd:element name="Esito_x0020_Approvazione_x0020_Direzione" ma:index="24" nillable="true" ma:displayName="Esito Approvazione II livello" ma:format="Dropdown" ma:hidden="true" ma:internalName="Esito_x0020_Approvazione_x0020_Direzione" ma:readOnly="false">
      <xsd:simpleType>
        <xsd:restriction base="dms:Choice">
          <xsd:enumeration value="In attesa di approvazione"/>
          <xsd:enumeration value="Approvata"/>
          <xsd:enumeration value="Da Modificare"/>
        </xsd:restriction>
      </xsd:simpleType>
    </xsd:element>
    <xsd:element name="Richiedente_x0020_App_x0020_Resp" ma:index="25" nillable="true" ma:displayName="Richiedente App Resp" ma:hidden="true" ma:list="UserInfo" ma:SharePointGroup="0" ma:internalName="Richiedente_x0020_App_x0020_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_x0020_Approvazione_x0020_Direzione" ma:index="26" nillable="true" ma:displayName="Note Approvazione II livello" ma:hidden="true" ma:internalName="Note_x0020_Approvazione_x0020_Direzion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ListId:Circ;" elementFormDefault="qualified">
    <xsd:import namespace="http://schemas.microsoft.com/office/2006/documentManagement/types"/>
    <xsd:import namespace="http://schemas.microsoft.com/office/infopath/2007/PartnerControls"/>
    <xsd:element name="Num_x0020_Protocollo" ma:index="27" nillable="true" ma:displayName="Numero Protocollo" ma:description="Campo riservato alla segreteria." ma:hidden="true" ma:internalName="Num_x0020_Protocollo" ma:readOnly="false">
      <xsd:simpleType>
        <xsd:restriction base="dms:Number"/>
      </xsd:simpleType>
    </xsd:element>
    <xsd:element name="Anteprima_x0020_News" ma:index="28" nillable="true" ma:displayName="Anteprima" ma:hidden="true" ma:internalName="Anteprima_x0020_News" ma:readOnly="false">
      <xsd:simpleType>
        <xsd:restriction base="dms:Note"/>
      </xsd:simpleType>
    </xsd:element>
    <xsd:element name="Pubblicato" ma:index="34" nillable="true" ma:displayName="Pubblicato" ma:default="0" ma:description="Campo riservato alla segreteria.&#10;Selezionare tale campo se la circolare deve essere pubblicata sul sito web. &#10;Indicare anche la data/ora di pubblicazione."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FEDERALB-233-29505</_dlc_DocId>
    <_dlc_DocIdUrl xmlns="dd2003e8-ee4e-4182-9e66-4c90256c9f25">
      <Url>https://intranet.federalberghi.it/pubblicazioni/_layouts/15/DocIdRedir.aspx?ID=FEDERALB-233-29505</Url>
      <Description>FEDERALB-233-29505</Description>
    </_dlc_DocIdUrl>
    <Note_x0020_Approvazione_x0020_Direzione xmlns="3c5d6bd3-7c05-4de2-9a3a-2df53d797d57" xsi:nil="true"/>
    <Anteprima_x0020_News xmlns="$ListId:Circ;" xsi:nil="true"/>
    <Descrizione_x0020_estesa xmlns="2d2ac0f6-f1ba-42ac-bc6d-2dec6b81bd22" xsi:nil="true"/>
    <Responsabile_x0020_Reparto xmlns="e00d372c-24fe-4ce0-803c-b6187f4ec46c">
      <UserInfo>
        <DisplayName/>
        <AccountId xsi:nil="true"/>
        <AccountType/>
      </UserInfo>
    </Responsabile_x0020_Reparto>
    <Numero xmlns="3f01b547-e4e8-474c-b1a6-851fe388f69e" xsi:nil="true"/>
    <Approvata xmlns="e00d372c-24fe-4ce0-803c-b6187f4ec46c">false</Approvata>
    <Richiedente_x0020_App_x0020_Resp xmlns="3c5d6bd3-7c05-4de2-9a3a-2df53d797d57">
      <UserInfo>
        <DisplayName/>
        <AccountId xsi:nil="true"/>
        <AccountType/>
      </UserInfo>
    </Richiedente_x0020_App_x0020_Resp>
    <IconOverlay xmlns="http://schemas.microsoft.com/sharepoint/v4" xsi:nil="true"/>
    <Descrizione_x0020_breve xmlns="2d2ac0f6-f1ba-42ac-bc6d-2dec6b81bd22" xsi:nil="true"/>
    <Oggetto xmlns="2d2ac0f6-f1ba-42ac-bc6d-2dec6b81bd22" xsi:nil="true"/>
    <Data_x0020_Approvazione_x0020_Direzione xmlns="2d2ac0f6-f1ba-42ac-bc6d-2dec6b81bd22" xsi:nil="true"/>
    <Esito_x0020_Approvazione_x0020_Resp xmlns="3f01b547-e4e8-474c-b1a6-851fe388f69e" xsi:nil="true"/>
    <Num_x0020_Protocollo xmlns="$ListId:Circ;" xsi:nil="true"/>
    <Approvatore_x0020_II_x0020_livello xmlns="2d2ac0f6-f1ba-42ac-bc6d-2dec6b81bd22">
      <UserInfo>
        <DisplayName/>
        <AccountId xsi:nil="true"/>
        <AccountType/>
      </UserInfo>
    </Approvatore_x0020_II_x0020_livello>
    <TaxCatchAll xmlns="dd2003e8-ee4e-4182-9e66-4c90256c9f25"/>
    <Pagina xmlns="e00d372c-24fe-4ce0-803c-b6187f4ec46c" xsi:nil="true"/>
    <Tipo_x0020_File xmlns="e00d372c-24fe-4ce0-803c-b6187f4ec46c">Documento</Tipo_x0020_File>
    <Esito_x0020_Approvazione_x0020_Direzione xmlns="3c5d6bd3-7c05-4de2-9a3a-2df53d797d57" xsi:nil="true"/>
    <Pubblicato xmlns="$ListId:Circ;">false</Pubblicato>
    <Resp_x0020_Approvazione xmlns="3f01b547-e4e8-474c-b1a6-851fe388f69e">
      <UserInfo>
        <DisplayName/>
        <AccountId xsi:nil="true"/>
        <AccountType/>
      </UserInfo>
    </Resp_x0020_Approvazione>
    <Data_x0020_Approvazione xmlns="3f01b547-e4e8-474c-b1a6-851fe388f69e" xsi:nil="true"/>
    <Note_x0020_Responsabile xmlns="3f01b547-e4e8-474c-b1a6-851fe388f69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65D8-A35C-4212-B586-6B5D25C3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372c-24fe-4ce0-803c-b6187f4ec46c"/>
    <ds:schemaRef ds:uri="dd2003e8-ee4e-4182-9e66-4c90256c9f25"/>
    <ds:schemaRef ds:uri="2d2ac0f6-f1ba-42ac-bc6d-2dec6b81bd22"/>
    <ds:schemaRef ds:uri="http://schemas.microsoft.com/sharepoint/v4"/>
    <ds:schemaRef ds:uri="3f01b547-e4e8-474c-b1a6-851fe388f69e"/>
    <ds:schemaRef ds:uri="3c5d6bd3-7c05-4de2-9a3a-2df53d797d57"/>
    <ds:schemaRef ds:uri="$ListId:Cir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26932-0519-46D1-AA2A-83EB7D0C0CA2}">
  <ds:schemaRefs>
    <ds:schemaRef ds:uri="http://schemas.microsoft.com/sharepoint/v3/contenttype/forms"/>
  </ds:schemaRefs>
</ds:datastoreItem>
</file>

<file path=customXml/itemProps3.xml><?xml version="1.0" encoding="utf-8"?>
<ds:datastoreItem xmlns:ds="http://schemas.openxmlformats.org/officeDocument/2006/customXml" ds:itemID="{D78F785B-C402-49BC-8DC0-8EA69B6FCD66}">
  <ds:schemaRefs>
    <ds:schemaRef ds:uri="http://schemas.microsoft.com/office/2006/metadata/properties"/>
    <ds:schemaRef ds:uri="http://schemas.microsoft.com/office/infopath/2007/PartnerControls"/>
    <ds:schemaRef ds:uri="dd2003e8-ee4e-4182-9e66-4c90256c9f25"/>
    <ds:schemaRef ds:uri="3c5d6bd3-7c05-4de2-9a3a-2df53d797d57"/>
    <ds:schemaRef ds:uri="$ListId:Circ;"/>
    <ds:schemaRef ds:uri="2d2ac0f6-f1ba-42ac-bc6d-2dec6b81bd22"/>
    <ds:schemaRef ds:uri="e00d372c-24fe-4ce0-803c-b6187f4ec46c"/>
    <ds:schemaRef ds:uri="3f01b547-e4e8-474c-b1a6-851fe388f69e"/>
    <ds:schemaRef ds:uri="http://schemas.microsoft.com/sharepoint/v4"/>
  </ds:schemaRefs>
</ds:datastoreItem>
</file>

<file path=customXml/itemProps4.xml><?xml version="1.0" encoding="utf-8"?>
<ds:datastoreItem xmlns:ds="http://schemas.openxmlformats.org/officeDocument/2006/customXml" ds:itemID="{5D50F9B7-3448-424D-9170-E5495E917DC6}">
  <ds:schemaRefs>
    <ds:schemaRef ds:uri="http://schemas.microsoft.com/sharepoint/events"/>
  </ds:schemaRefs>
</ds:datastoreItem>
</file>

<file path=customXml/itemProps5.xml><?xml version="1.0" encoding="utf-8"?>
<ds:datastoreItem xmlns:ds="http://schemas.openxmlformats.org/officeDocument/2006/customXml" ds:itemID="{590456E1-0084-41F0-84F9-65A62E6A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circolari</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circolare prevenzione incendi - proroga dei termini in alcuni territori.docx</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prevenzione incendi - proroga dei termini in alcuni territori.docx</dc:title>
  <dc:subject/>
  <dc:creator>Stefano</dc:creator>
  <cp:keywords/>
  <dc:description/>
  <cp:lastModifiedBy>Valentina Pesenti</cp:lastModifiedBy>
  <cp:revision>4</cp:revision>
  <cp:lastPrinted>2019-12-31T11:59:00Z</cp:lastPrinted>
  <dcterms:created xsi:type="dcterms:W3CDTF">2020-01-14T16:55:00Z</dcterms:created>
  <dcterms:modified xsi:type="dcterms:W3CDTF">2020-01-14T16:56:00Z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0x010100B9C1C9B42315A743854A916ED404DEC6</vt:lpwstr>
  </property>
  <property fmtid="{D5CDD505-2E9C-101B-9397-08002B2CF9AE}" pid="3" name="_dlc_DocIdItemGuid">
    <vt:lpwstr>9f68064e-b12f-4c8b-8f48-fff49f450913</vt:lpwstr>
  </property>
  <property fmtid="{D5CDD505-2E9C-101B-9397-08002B2CF9AE}" pid="4" name="_dlc_policyId">
    <vt:lpwstr/>
  </property>
  <property fmtid="{D5CDD505-2E9C-101B-9397-08002B2CF9AE}" pid="5" name="ItemRetentionFormula">
    <vt:lpwstr/>
  </property>
</Properties>
</file>